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14" w:rsidRDefault="00AF2C14" w:rsidP="00AF2C14">
      <w:pPr>
        <w:jc w:val="center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信息通信与数字媒体创新人才培养基地项目</w:t>
      </w:r>
    </w:p>
    <w:p w:rsidR="005F6964" w:rsidRPr="00AF2C14" w:rsidRDefault="00B50A5E" w:rsidP="00AF2C14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第3</w:t>
      </w:r>
      <w:r w:rsidR="00FD25C6">
        <w:rPr>
          <w:rFonts w:ascii="黑体" w:eastAsia="黑体" w:hAnsi="黑体" w:hint="eastAsia"/>
          <w:sz w:val="24"/>
          <w:szCs w:val="24"/>
        </w:rPr>
        <w:t>包</w:t>
      </w:r>
      <w:r>
        <w:rPr>
          <w:rFonts w:ascii="黑体" w:eastAsia="黑体" w:hAnsi="黑体" w:hint="eastAsia"/>
          <w:sz w:val="24"/>
          <w:szCs w:val="24"/>
        </w:rPr>
        <w:t xml:space="preserve">  </w:t>
      </w:r>
      <w:r w:rsidR="008C1D53" w:rsidRPr="00681265">
        <w:rPr>
          <w:rFonts w:ascii="黑体" w:eastAsia="黑体" w:hAnsi="黑体" w:hint="eastAsia"/>
          <w:sz w:val="24"/>
          <w:szCs w:val="24"/>
        </w:rPr>
        <w:t>影视技术与游戏动画实训室</w:t>
      </w:r>
      <w:r w:rsidRPr="00681265">
        <w:rPr>
          <w:rFonts w:ascii="黑体" w:eastAsia="黑体" w:hAnsi="黑体" w:hint="eastAsia"/>
          <w:sz w:val="24"/>
          <w:szCs w:val="24"/>
        </w:rPr>
        <w:t xml:space="preserve">  </w:t>
      </w:r>
      <w:r w:rsidR="00FD25C6" w:rsidRPr="009E598F">
        <w:rPr>
          <w:rFonts w:ascii="黑体" w:eastAsia="黑体" w:hAnsi="黑体" w:hint="eastAsia"/>
          <w:sz w:val="24"/>
          <w:szCs w:val="24"/>
        </w:rPr>
        <w:t>采购计划</w:t>
      </w:r>
    </w:p>
    <w:p w:rsidR="00FD25C6" w:rsidRDefault="00FD25C6"/>
    <w:tbl>
      <w:tblPr>
        <w:tblW w:w="8742" w:type="dxa"/>
        <w:jc w:val="center"/>
        <w:tblLook w:val="04A0"/>
      </w:tblPr>
      <w:tblGrid>
        <w:gridCol w:w="709"/>
        <w:gridCol w:w="1276"/>
        <w:gridCol w:w="5245"/>
        <w:gridCol w:w="709"/>
        <w:gridCol w:w="803"/>
      </w:tblGrid>
      <w:tr w:rsidR="00FD25C6" w:rsidRPr="00746F50" w:rsidTr="00FD25C6">
        <w:trPr>
          <w:trHeight w:val="25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5C6" w:rsidRPr="00746F50" w:rsidRDefault="00FD25C6" w:rsidP="00FD25C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46F50">
              <w:rPr>
                <w:rFonts w:ascii="宋体" w:hAnsi="宋体" w:hint="eastAsia"/>
                <w:sz w:val="20"/>
                <w:szCs w:val="20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5C6" w:rsidRPr="00746F50" w:rsidRDefault="00FD25C6" w:rsidP="00FD25C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46F50">
              <w:rPr>
                <w:rFonts w:ascii="宋体" w:hAnsi="宋体" w:hint="eastAsia"/>
                <w:sz w:val="20"/>
                <w:szCs w:val="20"/>
              </w:rPr>
              <w:t>设备名称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5C6" w:rsidRPr="00746F50" w:rsidRDefault="00FD25C6" w:rsidP="00FD25C6">
            <w:pPr>
              <w:ind w:firstLineChars="950" w:firstLine="1900"/>
              <w:jc w:val="left"/>
              <w:rPr>
                <w:rFonts w:ascii="宋体" w:hAnsi="宋体"/>
                <w:color w:val="0D0D0D"/>
                <w:sz w:val="20"/>
                <w:szCs w:val="20"/>
              </w:rPr>
            </w:pPr>
            <w:r w:rsidRPr="00746F50">
              <w:rPr>
                <w:rFonts w:ascii="宋体" w:hAnsi="宋体" w:hint="eastAsia"/>
                <w:color w:val="0D0D0D"/>
                <w:sz w:val="20"/>
                <w:szCs w:val="20"/>
              </w:rPr>
              <w:t>功能需求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5C6" w:rsidRPr="00746F50" w:rsidRDefault="00FD25C6" w:rsidP="00FD25C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46F50">
              <w:rPr>
                <w:rFonts w:ascii="宋体" w:hAnsi="宋体" w:hint="eastAsia"/>
                <w:sz w:val="20"/>
                <w:szCs w:val="20"/>
              </w:rPr>
              <w:t>单位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5C6" w:rsidRPr="00746F50" w:rsidRDefault="00FD25C6" w:rsidP="00FD25C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46F50">
              <w:rPr>
                <w:rFonts w:ascii="宋体" w:hAnsi="宋体" w:hint="eastAsia"/>
                <w:sz w:val="20"/>
                <w:szCs w:val="20"/>
              </w:rPr>
              <w:t>数量</w:t>
            </w:r>
          </w:p>
        </w:tc>
      </w:tr>
      <w:tr w:rsidR="00FD25C6" w:rsidRPr="00746F50" w:rsidTr="00746F50">
        <w:trPr>
          <w:trHeight w:val="290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微课制作</w:t>
            </w:r>
            <w:proofErr w:type="gramEnd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软件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38736C" w:rsidP="0038736C">
            <w:pPr>
              <w:pStyle w:val="a6"/>
              <w:shd w:val="clear" w:color="auto" w:fill="FFFFFF"/>
              <w:spacing w:before="0" w:beforeAutospacing="0" w:after="225" w:afterAutospacing="0" w:line="360" w:lineRule="atLeast"/>
              <w:rPr>
                <w:color w:val="0D0D0D"/>
                <w:sz w:val="20"/>
                <w:szCs w:val="20"/>
              </w:rPr>
            </w:pPr>
            <w:proofErr w:type="gramStart"/>
            <w:r w:rsidRPr="005C6E20">
              <w:rPr>
                <w:rFonts w:hint="eastAsia"/>
                <w:color w:val="0D0D0D"/>
                <w:sz w:val="20"/>
                <w:szCs w:val="20"/>
              </w:rPr>
              <w:t>用于微课的</w:t>
            </w:r>
            <w:proofErr w:type="gramEnd"/>
            <w:r w:rsidRPr="005C6E20">
              <w:rPr>
                <w:rFonts w:hint="eastAsia"/>
                <w:color w:val="0D0D0D"/>
                <w:sz w:val="20"/>
                <w:szCs w:val="20"/>
              </w:rPr>
              <w:t>设计与制作，培养学生</w:t>
            </w:r>
            <w:proofErr w:type="gramStart"/>
            <w:r w:rsidRPr="005C6E20">
              <w:rPr>
                <w:rFonts w:hint="eastAsia"/>
                <w:color w:val="0D0D0D"/>
                <w:sz w:val="20"/>
                <w:szCs w:val="20"/>
              </w:rPr>
              <w:t>的微课设计</w:t>
            </w:r>
            <w:proofErr w:type="gramEnd"/>
            <w:r w:rsidRPr="005C6E20">
              <w:rPr>
                <w:rFonts w:hint="eastAsia"/>
                <w:color w:val="0D0D0D"/>
                <w:sz w:val="20"/>
                <w:szCs w:val="20"/>
              </w:rPr>
              <w:t>与开发能力。</w:t>
            </w:r>
            <w:r w:rsidR="00FD25C6" w:rsidRPr="005C6E20">
              <w:rPr>
                <w:rFonts w:hint="eastAsia"/>
                <w:color w:val="0D0D0D"/>
                <w:sz w:val="20"/>
                <w:szCs w:val="20"/>
              </w:rPr>
              <w:t>结合当前</w:t>
            </w:r>
            <w:proofErr w:type="gramStart"/>
            <w:r w:rsidR="00FD25C6" w:rsidRPr="005C6E20">
              <w:rPr>
                <w:rFonts w:hint="eastAsia"/>
                <w:color w:val="0D0D0D"/>
                <w:sz w:val="20"/>
                <w:szCs w:val="20"/>
              </w:rPr>
              <w:t>微课领域</w:t>
            </w:r>
            <w:proofErr w:type="gramEnd"/>
            <w:r w:rsidR="00A0460C" w:rsidRPr="005C6E20">
              <w:rPr>
                <w:rFonts w:hint="eastAsia"/>
                <w:color w:val="0D0D0D"/>
                <w:sz w:val="20"/>
                <w:szCs w:val="20"/>
              </w:rPr>
              <w:t>发展的趋势</w:t>
            </w:r>
            <w:r w:rsidR="00FD25C6" w:rsidRPr="005C6E20">
              <w:rPr>
                <w:rFonts w:hint="eastAsia"/>
                <w:color w:val="0D0D0D"/>
                <w:sz w:val="20"/>
                <w:szCs w:val="20"/>
              </w:rPr>
              <w:t>，</w:t>
            </w:r>
            <w:r w:rsidR="00A0460C" w:rsidRPr="005C6E20">
              <w:rPr>
                <w:rFonts w:hint="eastAsia"/>
                <w:color w:val="0D0D0D"/>
                <w:sz w:val="20"/>
                <w:szCs w:val="20"/>
              </w:rPr>
              <w:t>该软件</w:t>
            </w:r>
            <w:r w:rsidR="00AD2687" w:rsidRPr="005C6E20">
              <w:rPr>
                <w:rFonts w:hint="eastAsia"/>
                <w:color w:val="0D0D0D"/>
                <w:sz w:val="20"/>
                <w:szCs w:val="20"/>
              </w:rPr>
              <w:t>应</w:t>
            </w:r>
            <w:r w:rsidR="00A0460C" w:rsidRPr="005C6E20">
              <w:rPr>
                <w:rFonts w:hint="eastAsia"/>
                <w:color w:val="0D0D0D"/>
                <w:sz w:val="20"/>
                <w:szCs w:val="20"/>
              </w:rPr>
              <w:t>具有很强的兼容性，可以同时</w:t>
            </w:r>
            <w:r w:rsidR="00FD25C6" w:rsidRPr="005C6E20">
              <w:rPr>
                <w:rFonts w:hint="eastAsia"/>
                <w:color w:val="0D0D0D"/>
                <w:sz w:val="20"/>
                <w:szCs w:val="20"/>
              </w:rPr>
              <w:t>在该软件中完成各种媒体资源的设计与合成。</w:t>
            </w:r>
            <w:r w:rsidR="00A0460C" w:rsidRPr="005C6E20">
              <w:rPr>
                <w:rFonts w:hint="eastAsia"/>
                <w:color w:val="0D0D0D"/>
                <w:sz w:val="20"/>
                <w:szCs w:val="20"/>
              </w:rPr>
              <w:t>能制作出具有较强交互性、动态性与评价</w:t>
            </w:r>
            <w:r w:rsidRPr="005C6E20">
              <w:rPr>
                <w:rFonts w:hint="eastAsia"/>
                <w:color w:val="0D0D0D"/>
                <w:sz w:val="20"/>
                <w:szCs w:val="20"/>
              </w:rPr>
              <w:t>功能</w:t>
            </w:r>
            <w:proofErr w:type="gramStart"/>
            <w:r w:rsidR="00A0460C" w:rsidRPr="005C6E20">
              <w:rPr>
                <w:rFonts w:hint="eastAsia"/>
                <w:color w:val="0D0D0D"/>
                <w:sz w:val="20"/>
                <w:szCs w:val="20"/>
              </w:rPr>
              <w:t>的微课资源</w:t>
            </w:r>
            <w:proofErr w:type="gramEnd"/>
            <w:r w:rsidR="00AD2687" w:rsidRPr="005C6E20">
              <w:rPr>
                <w:rFonts w:hint="eastAsia"/>
                <w:color w:val="0D0D0D"/>
                <w:sz w:val="20"/>
                <w:szCs w:val="20"/>
              </w:rPr>
              <w:t>，可以</w:t>
            </w:r>
            <w:r w:rsidR="00A0460C" w:rsidRPr="005C6E20">
              <w:rPr>
                <w:rFonts w:cs="Arial"/>
                <w:color w:val="0D0D0D"/>
                <w:sz w:val="20"/>
                <w:szCs w:val="20"/>
              </w:rPr>
              <w:t>脱离PowerPoint的独立软件，支持所有中文字体</w:t>
            </w:r>
            <w:r w:rsidR="00AD2687" w:rsidRPr="005C6E20">
              <w:rPr>
                <w:rFonts w:cs="Arial" w:hint="eastAsia"/>
                <w:color w:val="0D0D0D"/>
                <w:sz w:val="20"/>
                <w:szCs w:val="20"/>
              </w:rPr>
              <w:t>，</w:t>
            </w:r>
            <w:r w:rsidR="00A0460C" w:rsidRPr="005C6E20">
              <w:rPr>
                <w:rFonts w:cs="Arial"/>
                <w:color w:val="0D0D0D"/>
                <w:sz w:val="20"/>
                <w:szCs w:val="20"/>
              </w:rPr>
              <w:t>可以自由的导入PPT页面，并进一步编辑；</w:t>
            </w:r>
            <w:r w:rsidRPr="005C6E20">
              <w:rPr>
                <w:rFonts w:cs="Arial" w:hint="eastAsia"/>
                <w:color w:val="0D0D0D"/>
                <w:sz w:val="20"/>
                <w:szCs w:val="20"/>
              </w:rPr>
              <w:t>应具备</w:t>
            </w:r>
            <w:r w:rsidR="00A0460C" w:rsidRPr="005C6E20">
              <w:rPr>
                <w:rFonts w:cs="Arial"/>
                <w:color w:val="0D0D0D"/>
                <w:sz w:val="20"/>
                <w:szCs w:val="20"/>
              </w:rPr>
              <w:t>大量预设课件模板；</w:t>
            </w:r>
            <w:r w:rsidR="00AD2687" w:rsidRPr="005C6E20">
              <w:rPr>
                <w:rFonts w:cs="Arial"/>
                <w:color w:val="0D0D0D"/>
                <w:sz w:val="20"/>
                <w:szCs w:val="20"/>
              </w:rPr>
              <w:t>具有较强的</w:t>
            </w:r>
            <w:r w:rsidR="00A0460C" w:rsidRPr="005C6E20">
              <w:rPr>
                <w:rFonts w:cs="Arial"/>
                <w:color w:val="0D0D0D"/>
                <w:sz w:val="20"/>
                <w:szCs w:val="20"/>
              </w:rPr>
              <w:t>互动性效果</w:t>
            </w:r>
            <w:r w:rsidR="00AD2687" w:rsidRPr="005C6E20">
              <w:rPr>
                <w:rFonts w:cs="Arial" w:hint="eastAsia"/>
                <w:color w:val="0D0D0D"/>
                <w:sz w:val="20"/>
                <w:szCs w:val="20"/>
              </w:rPr>
              <w:t>，</w:t>
            </w:r>
            <w:r w:rsidR="00A0460C" w:rsidRPr="005C6E20">
              <w:rPr>
                <w:rFonts w:cs="Arial"/>
                <w:color w:val="0D0D0D"/>
                <w:sz w:val="20"/>
                <w:szCs w:val="20"/>
              </w:rPr>
              <w:t>设置便捷</w:t>
            </w:r>
            <w:r w:rsidR="00AD2687" w:rsidRPr="005C6E20">
              <w:rPr>
                <w:rFonts w:cs="Arial" w:hint="eastAsia"/>
                <w:color w:val="0D0D0D"/>
                <w:sz w:val="20"/>
                <w:szCs w:val="20"/>
              </w:rPr>
              <w:t>；可以快速生成</w:t>
            </w:r>
            <w:r w:rsidR="00A0460C" w:rsidRPr="005C6E20">
              <w:rPr>
                <w:rFonts w:cs="Arial"/>
                <w:color w:val="0D0D0D"/>
                <w:sz w:val="20"/>
                <w:szCs w:val="20"/>
              </w:rPr>
              <w:t>测试题，支持更多题型；</w:t>
            </w:r>
            <w:r w:rsidR="00AD2687" w:rsidRPr="005C6E20">
              <w:rPr>
                <w:rFonts w:cs="Arial" w:hint="eastAsia"/>
                <w:color w:val="0D0D0D"/>
                <w:sz w:val="20"/>
                <w:szCs w:val="20"/>
              </w:rPr>
              <w:t>可以实现</w:t>
            </w:r>
            <w:r w:rsidR="00A0460C" w:rsidRPr="005C6E20">
              <w:rPr>
                <w:rFonts w:cs="Arial"/>
                <w:color w:val="0D0D0D"/>
                <w:sz w:val="20"/>
                <w:szCs w:val="20"/>
              </w:rPr>
              <w:t>屏幕录制和软件模拟功能；可以发布为HTML 5。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FD25C6" w:rsidRPr="00746F50" w:rsidTr="000939F0">
        <w:trPr>
          <w:trHeight w:val="122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A0460C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数位板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B62DA4" w:rsidP="00912A31">
            <w:pPr>
              <w:widowControl/>
              <w:jc w:val="left"/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用于课堂学生的手绘学习，</w:t>
            </w:r>
            <w:r w:rsidR="00067DBA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在</w:t>
            </w:r>
            <w:r w:rsidR="00AD2687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该设备</w:t>
            </w:r>
            <w:r w:rsidR="00067DBA" w:rsidRPr="005C6E20"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  <w:t>上，</w:t>
            </w:r>
            <w:r w:rsidR="00E6011A" w:rsidRPr="005C6E20"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  <w:t>可以</w:t>
            </w:r>
            <w:r w:rsidR="00067DBA" w:rsidRPr="005C6E20"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  <w:t>进行快捷操作</w:t>
            </w:r>
            <w:r w:rsidR="00067DBA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，</w:t>
            </w:r>
            <w:r w:rsidR="00067DBA" w:rsidRPr="005C6E20"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  <w:t>快速绘画</w:t>
            </w:r>
            <w:r w:rsidR="00067DBA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，</w:t>
            </w:r>
            <w:r w:rsidR="00067DBA" w:rsidRPr="005C6E20"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  <w:t>同时也</w:t>
            </w:r>
            <w:r w:rsidR="00AD2687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可以结合</w:t>
            </w:r>
            <w:r w:rsidR="00AD2687" w:rsidRPr="005C6E20"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  <w:t>Painter、Photoshop</w:t>
            </w:r>
            <w:r w:rsidR="0038736C" w:rsidRPr="005C6E20"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  <w:t>等绘图软件，</w:t>
            </w:r>
            <w:r w:rsidR="00AD2687" w:rsidRPr="005C6E20">
              <w:rPr>
                <w:rFonts w:ascii="宋体" w:hAnsi="宋体" w:cs="Arial"/>
                <w:color w:val="0D0D0D"/>
                <w:kern w:val="0"/>
                <w:sz w:val="20"/>
                <w:szCs w:val="20"/>
              </w:rPr>
              <w:t>创作出</w:t>
            </w:r>
            <w:r w:rsidR="00AD2687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不同风格的绘画作品</w:t>
            </w:r>
            <w:r w:rsidR="0038736C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，</w:t>
            </w:r>
            <w:r w:rsidR="00AD2687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压感级别要达到1024级</w:t>
            </w:r>
            <w:r w:rsidR="00067DBA" w:rsidRPr="005C6E20">
              <w:rPr>
                <w:rFonts w:ascii="宋体" w:hAnsi="宋体" w:cs="Arial" w:hint="eastAsia"/>
                <w:color w:val="0D0D0D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45</w:t>
            </w:r>
          </w:p>
        </w:tc>
      </w:tr>
      <w:tr w:rsidR="00FD25C6" w:rsidRPr="00746F50" w:rsidTr="00FD25C6">
        <w:trPr>
          <w:trHeight w:val="189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扫描仪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647413" w:rsidP="0038736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用于</w:t>
            </w:r>
            <w:r w:rsidR="0038736C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专业教学中</w:t>
            </w:r>
            <w:r w:rsidR="004F60B5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各种文件</w:t>
            </w: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的扫描，</w:t>
            </w:r>
            <w:r w:rsidR="004F60B5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包括文档、</w:t>
            </w:r>
            <w:r w:rsidR="0038736C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平面设计作品</w:t>
            </w:r>
            <w:r w:rsidR="004F60B5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、图片、照片、书籍等，</w:t>
            </w:r>
            <w:r w:rsidR="00826DC6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最大扫描幅面</w:t>
            </w:r>
            <w:r w:rsidR="00FD25C6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A3</w:t>
            </w:r>
            <w:r w:rsidR="00826DC6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  <w:shd w:val="clear" w:color="auto" w:fill="FFFFFF"/>
              </w:rPr>
              <w:t>可以实现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  <w:shd w:val="clear" w:color="auto" w:fill="FFFFFF"/>
              </w:rPr>
              <w:t>不同大小的扫描介质混合扫描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</w:rPr>
              <w:t>，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</w:rPr>
              <w:t>能够对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  <w:shd w:val="clear" w:color="auto" w:fill="FFFFFF"/>
              </w:rPr>
              <w:t>重张扫描自动检测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</w:rPr>
              <w:t>，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</w:rPr>
              <w:t>可以实现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  <w:shd w:val="clear" w:color="auto" w:fill="FFFFFF"/>
              </w:rPr>
              <w:t>多图像格式输出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</w:rPr>
              <w:t>，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</w:rPr>
              <w:t>可以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  <w:shd w:val="clear" w:color="auto" w:fill="FFFFFF"/>
              </w:rPr>
              <w:t>自动阀值、 自动旋转、自动模式、自动裁切和纠偏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</w:rPr>
              <w:t>，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</w:rPr>
              <w:t>可以实现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  <w:shd w:val="clear" w:color="auto" w:fill="FFFFFF"/>
              </w:rPr>
              <w:t>移除空白页、移除装订孔、去除网纹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  <w:shd w:val="clear" w:color="auto" w:fill="FFFFFF"/>
              </w:rPr>
              <w:t>，具有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  <w:shd w:val="clear" w:color="auto" w:fill="FFFFFF"/>
              </w:rPr>
              <w:t>正反面自动合并功能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  <w:shd w:val="clear" w:color="auto" w:fill="FFFFFF"/>
              </w:rPr>
              <w:t>与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  <w:shd w:val="clear" w:color="auto" w:fill="FFFFFF"/>
              </w:rPr>
              <w:t>自动补边功能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  <w:shd w:val="clear" w:color="auto" w:fill="FFFFFF"/>
              </w:rPr>
              <w:t>，</w:t>
            </w:r>
            <w:r w:rsidR="00826DC6" w:rsidRPr="005C6E20">
              <w:rPr>
                <w:rFonts w:ascii="宋体" w:hAnsi="宋体"/>
                <w:color w:val="000000"/>
                <w:sz w:val="20"/>
                <w:szCs w:val="20"/>
                <w:shd w:val="clear" w:color="auto" w:fill="FFFFFF"/>
              </w:rPr>
              <w:t>可同时输出多张图像</w:t>
            </w:r>
            <w:r w:rsidR="00826DC6" w:rsidRPr="005C6E20">
              <w:rPr>
                <w:rFonts w:ascii="宋体" w:hAnsi="宋体" w:hint="eastAsia"/>
                <w:color w:val="000000"/>
                <w:sz w:val="20"/>
                <w:szCs w:val="20"/>
                <w:shd w:val="clear" w:color="auto" w:fill="FFFFFF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FD25C6" w:rsidRPr="00746F50" w:rsidTr="00013CD2">
        <w:trPr>
          <w:trHeight w:val="416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0668D1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电脑</w:t>
            </w:r>
            <w:r w:rsidR="00FD25C6"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一体机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0668D1" w:rsidP="00AC21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主要用于影视特效</w:t>
            </w:r>
            <w:r w:rsidR="009A2A9C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数字游戏</w:t>
            </w:r>
            <w:r w:rsidR="009A2A9C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虚拟现实</w:t>
            </w:r>
            <w:r w:rsidR="009A2A9C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等</w:t>
            </w: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作品的制作</w:t>
            </w:r>
            <w:r w:rsidR="00A21F80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  <w:r w:rsidR="00AC2149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屏幕27寸以上以便于演示，Core i5 处理器及以上，8GB以上内存，1TB以上存储，2GB以上独显。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FD25C6" w:rsidRPr="00746F50" w:rsidTr="00FD25C6">
        <w:trPr>
          <w:trHeight w:val="81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笔记本</w:t>
            </w:r>
            <w:r w:rsidR="000668D1"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电脑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5E53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用于数字影视和游戏作品的展示。12 英寸</w:t>
            </w:r>
            <w:r w:rsidR="001A76AE"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以上</w:t>
            </w: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显示屏 纤薄笔记本电脑厚度：10.0mm以下，8G</w:t>
            </w:r>
            <w:r w:rsidR="001A76AE"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以上</w:t>
            </w: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内存</w:t>
            </w:r>
            <w:r w:rsidR="005E5392"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518G闪存；电池使用时间9小时以上</w:t>
            </w:r>
            <w:r w:rsidR="00746F50"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FD25C6" w:rsidRPr="00746F50" w:rsidTr="003D6514">
        <w:trPr>
          <w:trHeight w:val="2727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无线智能路由器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176443" w:rsidP="00746F50">
            <w:pPr>
              <w:rPr>
                <w:rFonts w:cs="Arial"/>
                <w:color w:val="333333"/>
                <w:kern w:val="0"/>
              </w:rPr>
            </w:pPr>
            <w:r w:rsidRPr="005C6E20">
              <w:t>具有独立的操作系统，可以由用户自行安装，自行控制带宽，自行控制在线人数，自行控制浏览网页，自行控制在线时间</w:t>
            </w:r>
            <w:proofErr w:type="gramStart"/>
            <w:r w:rsidRPr="005C6E20">
              <w:t>”</w:t>
            </w:r>
            <w:proofErr w:type="gramEnd"/>
            <w:r w:rsidRPr="005C6E20">
              <w:t>的一系列功能。支持所有主流浏览器</w:t>
            </w:r>
            <w:r w:rsidRPr="005C6E20">
              <w:rPr>
                <w:rFonts w:hint="eastAsia"/>
              </w:rPr>
              <w:t>，</w:t>
            </w:r>
            <w:r w:rsidRPr="005C6E20">
              <w:t>有向导与快速设置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支持</w:t>
            </w:r>
            <w:r w:rsidR="00912A31" w:rsidRPr="005C6E20">
              <w:t>WAN</w:t>
            </w:r>
            <w:r w:rsidR="00912A31" w:rsidRPr="005C6E20">
              <w:t>连接类型自动检测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支持自动检测</w:t>
            </w:r>
            <w:r w:rsidR="00912A31" w:rsidRPr="005C6E20">
              <w:t>WAN</w:t>
            </w:r>
            <w:proofErr w:type="gramStart"/>
            <w:r w:rsidR="00912A31" w:rsidRPr="005C6E20">
              <w:t>口状态</w:t>
            </w:r>
            <w:proofErr w:type="gramEnd"/>
            <w:r w:rsidR="00912A31" w:rsidRPr="005C6E20">
              <w:t>并自动启动</w:t>
            </w:r>
            <w:r w:rsidR="00912A31" w:rsidRPr="005C6E20">
              <w:t>WAN</w:t>
            </w:r>
            <w:r w:rsidR="00912A31" w:rsidRPr="005C6E20">
              <w:t>连接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支持实时显示</w:t>
            </w:r>
            <w:r w:rsidR="00912A31" w:rsidRPr="005C6E20">
              <w:t>WAN</w:t>
            </w:r>
            <w:r w:rsidR="00912A31" w:rsidRPr="005C6E20">
              <w:t>联机状态的功能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安全的</w:t>
            </w:r>
            <w:r w:rsidR="00912A31" w:rsidRPr="005C6E20">
              <w:t>“</w:t>
            </w:r>
            <w:proofErr w:type="gramStart"/>
            <w:r w:rsidR="00912A31" w:rsidRPr="005C6E20">
              <w:t>一</w:t>
            </w:r>
            <w:proofErr w:type="gramEnd"/>
            <w:r w:rsidR="00912A31" w:rsidRPr="005C6E20">
              <w:t>机一码</w:t>
            </w:r>
            <w:r w:rsidR="00912A31" w:rsidRPr="005C6E20">
              <w:t>”</w:t>
            </w:r>
            <w:r w:rsidR="00912A31" w:rsidRPr="005C6E20">
              <w:t>无线加密机制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支持无线</w:t>
            </w:r>
            <w:r w:rsidR="00912A31" w:rsidRPr="005C6E20">
              <w:t>AP</w:t>
            </w:r>
            <w:r w:rsidR="00912A31" w:rsidRPr="005C6E20">
              <w:t>扫描功能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支持</w:t>
            </w:r>
            <w:r w:rsidR="00912A31" w:rsidRPr="005C6E20">
              <w:t>AP Client</w:t>
            </w:r>
            <w:r w:rsidR="00912A31" w:rsidRPr="005C6E20">
              <w:t>功能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支持</w:t>
            </w:r>
            <w:proofErr w:type="spellStart"/>
            <w:r w:rsidR="00912A31" w:rsidRPr="005C6E20">
              <w:t>QoS</w:t>
            </w:r>
            <w:proofErr w:type="spellEnd"/>
            <w:r w:rsidR="00912A31" w:rsidRPr="005C6E20">
              <w:t>功能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支持一键开关无线的功能</w:t>
            </w:r>
            <w:r w:rsidR="00912A31" w:rsidRPr="005C6E20">
              <w:rPr>
                <w:rFonts w:hint="eastAsia"/>
              </w:rPr>
              <w:t>，</w:t>
            </w:r>
            <w:r w:rsidR="00912A31" w:rsidRPr="005C6E20">
              <w:t>支持实时显示在线人数的功能</w:t>
            </w:r>
            <w:r w:rsidR="00912A31" w:rsidRPr="005C6E20">
              <w:rPr>
                <w:rFonts w:hint="eastAsia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FD25C6" w:rsidRPr="00746F50" w:rsidTr="00FD25C6">
        <w:trPr>
          <w:trHeight w:val="2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0668D1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电脑</w:t>
            </w:r>
            <w:r w:rsidR="00FD25C6"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一体机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0668D1" w:rsidP="00A21F8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用于主要用于影视特效作品、数字游戏作品、虚拟现实作品的前期设计。</w:t>
            </w:r>
            <w:r w:rsidR="00FD25C6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23英寸</w:t>
            </w:r>
            <w:r w:rsidR="00F82315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以上</w:t>
            </w:r>
            <w:r w:rsidR="00FD25C6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办公触控一体机电脑 独立显卡</w:t>
            </w:r>
            <w:r w:rsidR="005E5392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FD25C6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</w:t>
            </w:r>
            <w:r w:rsidR="00F82315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以上</w:t>
            </w:r>
            <w:r w:rsidR="00A21F80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处理器。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FD25C6" w:rsidRPr="00746F50" w:rsidTr="00FD25C6">
        <w:trPr>
          <w:trHeight w:val="54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7107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无线</w:t>
            </w: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演示器</w:t>
            </w:r>
            <w:proofErr w:type="gramEnd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71078C" w:rsidP="007107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用于作品演示的</w:t>
            </w:r>
            <w:r w:rsidR="00FD25C6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激光笔；单点激光，USB接口</w:t>
            </w: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FD25C6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无线频率为2.4GH，操控距离30米</w:t>
            </w: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FD25C6" w:rsidRPr="00746F50" w:rsidTr="0070357E">
        <w:trPr>
          <w:trHeight w:val="10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转换线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1462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适用于HDMI转VGA口设备；VGA线，</w:t>
            </w:r>
            <w:proofErr w:type="spellStart"/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hdmi</w:t>
            </w:r>
            <w:proofErr w:type="spellEnd"/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转换器；分辨率1920×1080以上；抗干扰能力和传输性能都要很高，画面不延迟不失真。立体音效，音色纯正，音视频同步</w:t>
            </w:r>
            <w:r w:rsidR="00A21F80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1462C3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FD25C6" w:rsidRPr="00746F50" w:rsidTr="00013CD2">
        <w:trPr>
          <w:trHeight w:val="112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创客开发系统</w:t>
            </w:r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1928A4" w:rsidP="007035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主要</w:t>
            </w:r>
            <w:r w:rsidR="0070357E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辅助</w:t>
            </w:r>
            <w:r w:rsidRPr="005C6E2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开发互动游戏</w:t>
            </w:r>
            <w:proofErr w:type="gramStart"/>
            <w:r w:rsidRPr="005C6E2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的创客不需</w:t>
            </w:r>
            <w:proofErr w:type="gramEnd"/>
            <w:r w:rsidRPr="005C6E2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写程序，只要有创意，即可利用全景式头盔、全身与手部体感、手指动态跟踪、力反馈装置、电子艺术互动等目前全球最新、最新的互联技术与设备，彻底打破虚拟与真实的界限</w:t>
            </w:r>
            <w:r w:rsidR="0070357E"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013CD2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FD25C6" w:rsidRPr="00746F50" w:rsidTr="00746F50">
        <w:trPr>
          <w:trHeight w:val="106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桌面级</w:t>
            </w:r>
            <w:proofErr w:type="gramEnd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立体交互系统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70357E" w:rsidP="007035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可以实现高速头部追踪，让体验者与3D</w:t>
            </w:r>
            <w:r w:rsidRPr="005C6E2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物体之间能够进行顺畅的互动</w:t>
            </w: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  <w:r w:rsidRPr="005C6E2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可以通过虚拟现实操作笔，学生可以通过操作进行学习</w:t>
            </w: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013CD2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FD25C6" w:rsidRPr="00746F50" w:rsidTr="00746F50">
        <w:trPr>
          <w:trHeight w:val="112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手绘屏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B62DA4" w:rsidP="00746F50">
            <w:pPr>
              <w:pStyle w:val="3"/>
              <w:spacing w:before="0" w:beforeAutospacing="0" w:after="270" w:afterAutospacing="0" w:line="330" w:lineRule="atLeast"/>
              <w:rPr>
                <w:b w:val="0"/>
                <w:bCs w:val="0"/>
                <w:sz w:val="20"/>
                <w:szCs w:val="20"/>
              </w:rPr>
            </w:pPr>
            <w:r w:rsidRPr="005C6E20">
              <w:rPr>
                <w:rFonts w:hint="eastAsia"/>
                <w:b w:val="0"/>
                <w:bCs w:val="0"/>
                <w:sz w:val="20"/>
                <w:szCs w:val="20"/>
              </w:rPr>
              <w:t>能模拟传统画笔、无缘无线笔技术，用于游戏开发前期的原画设计与人物造型，屏幕具有可触控功能，可以直接在画板上用手指操作，压力感应达到2048级</w:t>
            </w:r>
            <w:r w:rsidR="00F82315" w:rsidRPr="005C6E20">
              <w:rPr>
                <w:rFonts w:hint="eastAsia"/>
                <w:b w:val="0"/>
                <w:bCs w:val="0"/>
                <w:sz w:val="20"/>
                <w:szCs w:val="20"/>
              </w:rPr>
              <w:t>以上</w:t>
            </w:r>
            <w:r w:rsidRPr="005C6E20">
              <w:rPr>
                <w:rFonts w:hint="eastAsia"/>
                <w:b w:val="0"/>
                <w:bCs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013CD2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FD25C6" w:rsidRPr="00746F50" w:rsidTr="00B62DA4">
        <w:trPr>
          <w:trHeight w:val="1157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游戏设计与开发工作站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B62DA4">
            <w:pPr>
              <w:pStyle w:val="1"/>
              <w:wordWrap w:val="0"/>
              <w:spacing w:before="0" w:after="0" w:line="390" w:lineRule="atLeas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b w:val="0"/>
                <w:bCs w:val="0"/>
                <w:kern w:val="0"/>
                <w:sz w:val="20"/>
                <w:szCs w:val="20"/>
              </w:rPr>
              <w:t>主要进行游戏的设计与开发的设备。</w:t>
            </w:r>
            <w:r w:rsidR="00F82315" w:rsidRPr="005C6E20">
              <w:rPr>
                <w:rFonts w:ascii="宋体" w:hAnsi="宋体" w:cs="宋体" w:hint="eastAsia"/>
                <w:b w:val="0"/>
                <w:bCs w:val="0"/>
                <w:kern w:val="0"/>
                <w:sz w:val="20"/>
                <w:szCs w:val="20"/>
              </w:rPr>
              <w:t>能够满足教学中</w:t>
            </w:r>
            <w:r w:rsidR="0070357E" w:rsidRPr="005C6E20">
              <w:rPr>
                <w:rFonts w:ascii="宋体" w:hAnsi="宋体" w:cs="宋体" w:hint="eastAsia"/>
                <w:b w:val="0"/>
                <w:bCs w:val="0"/>
                <w:kern w:val="0"/>
                <w:sz w:val="20"/>
                <w:szCs w:val="20"/>
              </w:rPr>
              <w:t>游戏开发，3D引擎运算，效果图渲染</w:t>
            </w:r>
            <w:r w:rsidR="00B62DA4" w:rsidRPr="005C6E20">
              <w:rPr>
                <w:rFonts w:ascii="宋体" w:hAnsi="宋体" w:cs="宋体" w:hint="eastAsia"/>
                <w:b w:val="0"/>
                <w:bCs w:val="0"/>
                <w:kern w:val="0"/>
                <w:sz w:val="20"/>
                <w:szCs w:val="20"/>
              </w:rPr>
              <w:t>等</w:t>
            </w:r>
            <w:r w:rsidR="00F82315" w:rsidRPr="005C6E20">
              <w:rPr>
                <w:rFonts w:ascii="宋体" w:hAnsi="宋体" w:cs="宋体" w:hint="eastAsia"/>
                <w:b w:val="0"/>
                <w:bCs w:val="0"/>
                <w:kern w:val="0"/>
                <w:sz w:val="20"/>
                <w:szCs w:val="20"/>
              </w:rPr>
              <w:t>需求</w:t>
            </w:r>
            <w:r w:rsidR="00B62DA4" w:rsidRPr="005C6E20">
              <w:rPr>
                <w:rFonts w:ascii="宋体" w:hAnsi="宋体" w:cs="宋体" w:hint="eastAsia"/>
                <w:b w:val="0"/>
                <w:bCs w:val="0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FD25C6" w:rsidRPr="00746F50" w:rsidTr="00FD25C6">
        <w:trPr>
          <w:trHeight w:val="108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沉浸式虚拟现实游戏设备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502962" w:rsidP="001928A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该设备</w:t>
            </w:r>
            <w:r w:rsidRPr="005C6E20">
              <w:rPr>
                <w:rFonts w:ascii="宋体" w:hAnsi="宋体" w:cs="宋体"/>
                <w:kern w:val="0"/>
                <w:sz w:val="20"/>
                <w:szCs w:val="20"/>
              </w:rPr>
              <w:t>属于虚拟现实头盔系统，</w:t>
            </w: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用于虚拟现实作品的体验，能产生</w:t>
            </w:r>
            <w:r w:rsidRPr="005C6E20">
              <w:rPr>
                <w:rFonts w:ascii="宋体" w:hAnsi="宋体" w:cs="宋体"/>
                <w:kern w:val="0"/>
                <w:sz w:val="20"/>
                <w:szCs w:val="20"/>
              </w:rPr>
              <w:t>最为自然的沉浸感的虚拟现实PC头盔产品。</w:t>
            </w: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具有</w:t>
            </w:r>
            <w:r w:rsidRPr="005C6E20">
              <w:rPr>
                <w:rFonts w:ascii="宋体" w:hAnsi="宋体" w:cs="宋体"/>
                <w:kern w:val="0"/>
                <w:sz w:val="20"/>
                <w:szCs w:val="20"/>
              </w:rPr>
              <w:t>空间定位功能，配合头盔和一对无线控制手柄的感应器，精确定位使用者的头部手部位置，提供用户在虚拟世界中等同于现实世界的行动能力，高清触觉反馈和直观的手势</w:t>
            </w: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可以</w:t>
            </w:r>
            <w:r w:rsidRPr="005C6E20">
              <w:rPr>
                <w:rFonts w:ascii="宋体" w:hAnsi="宋体" w:cs="宋体"/>
                <w:kern w:val="0"/>
                <w:sz w:val="20"/>
                <w:szCs w:val="20"/>
              </w:rPr>
              <w:t xml:space="preserve">轻松自然地与虚拟世界进行互动。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C6" w:rsidRPr="005C6E20" w:rsidRDefault="00FD25C6" w:rsidP="00FD25C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C6E2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</w:tbl>
    <w:p w:rsidR="00FD25C6" w:rsidRPr="00FD25C6" w:rsidRDefault="00FD25C6" w:rsidP="00AF2C14"/>
    <w:sectPr w:rsidR="00FD25C6" w:rsidRPr="00FD25C6" w:rsidSect="00714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20D" w:rsidRDefault="00A4420D" w:rsidP="003F4FBA">
      <w:r>
        <w:separator/>
      </w:r>
    </w:p>
  </w:endnote>
  <w:endnote w:type="continuationSeparator" w:id="1">
    <w:p w:rsidR="00A4420D" w:rsidRDefault="00A4420D" w:rsidP="003F4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20D" w:rsidRDefault="00A4420D" w:rsidP="003F4FBA">
      <w:r>
        <w:separator/>
      </w:r>
    </w:p>
  </w:footnote>
  <w:footnote w:type="continuationSeparator" w:id="1">
    <w:p w:rsidR="00A4420D" w:rsidRDefault="00A4420D" w:rsidP="003F4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4FBA"/>
    <w:rsid w:val="00013CD2"/>
    <w:rsid w:val="00026E13"/>
    <w:rsid w:val="00041CCC"/>
    <w:rsid w:val="0006493C"/>
    <w:rsid w:val="000668D1"/>
    <w:rsid w:val="00067DBA"/>
    <w:rsid w:val="000939F0"/>
    <w:rsid w:val="000F7079"/>
    <w:rsid w:val="001462C3"/>
    <w:rsid w:val="00163ED6"/>
    <w:rsid w:val="00176443"/>
    <w:rsid w:val="001928A4"/>
    <w:rsid w:val="001A76AE"/>
    <w:rsid w:val="001B090A"/>
    <w:rsid w:val="002D4F74"/>
    <w:rsid w:val="002D69DB"/>
    <w:rsid w:val="00307549"/>
    <w:rsid w:val="00386909"/>
    <w:rsid w:val="0038736C"/>
    <w:rsid w:val="00393DF7"/>
    <w:rsid w:val="003D6514"/>
    <w:rsid w:val="003E4F81"/>
    <w:rsid w:val="003F4FBA"/>
    <w:rsid w:val="004A0484"/>
    <w:rsid w:val="004C46F4"/>
    <w:rsid w:val="004F60B5"/>
    <w:rsid w:val="00502962"/>
    <w:rsid w:val="00540470"/>
    <w:rsid w:val="005830C2"/>
    <w:rsid w:val="005866A8"/>
    <w:rsid w:val="005B6A9C"/>
    <w:rsid w:val="005C6E20"/>
    <w:rsid w:val="005E5392"/>
    <w:rsid w:val="005F6964"/>
    <w:rsid w:val="00647413"/>
    <w:rsid w:val="00681265"/>
    <w:rsid w:val="0070357E"/>
    <w:rsid w:val="0071078C"/>
    <w:rsid w:val="007131FC"/>
    <w:rsid w:val="007143A1"/>
    <w:rsid w:val="0072265F"/>
    <w:rsid w:val="00746F50"/>
    <w:rsid w:val="007A0E21"/>
    <w:rsid w:val="007E2D7A"/>
    <w:rsid w:val="00815C1D"/>
    <w:rsid w:val="00826DC6"/>
    <w:rsid w:val="00884236"/>
    <w:rsid w:val="00886A00"/>
    <w:rsid w:val="008C1D53"/>
    <w:rsid w:val="00912A31"/>
    <w:rsid w:val="00932548"/>
    <w:rsid w:val="009A1743"/>
    <w:rsid w:val="009A2A9C"/>
    <w:rsid w:val="009D117F"/>
    <w:rsid w:val="009D2972"/>
    <w:rsid w:val="009E598F"/>
    <w:rsid w:val="00A0460C"/>
    <w:rsid w:val="00A0730C"/>
    <w:rsid w:val="00A12198"/>
    <w:rsid w:val="00A21F80"/>
    <w:rsid w:val="00A33A6A"/>
    <w:rsid w:val="00A4420D"/>
    <w:rsid w:val="00A51208"/>
    <w:rsid w:val="00A56AF5"/>
    <w:rsid w:val="00AA5F5C"/>
    <w:rsid w:val="00AC2149"/>
    <w:rsid w:val="00AD0CB2"/>
    <w:rsid w:val="00AD2687"/>
    <w:rsid w:val="00AF01D2"/>
    <w:rsid w:val="00AF2C14"/>
    <w:rsid w:val="00B50A5E"/>
    <w:rsid w:val="00B61297"/>
    <w:rsid w:val="00B62DA4"/>
    <w:rsid w:val="00B94F4E"/>
    <w:rsid w:val="00B97BDC"/>
    <w:rsid w:val="00BA70C6"/>
    <w:rsid w:val="00C72C7A"/>
    <w:rsid w:val="00C73735"/>
    <w:rsid w:val="00D05556"/>
    <w:rsid w:val="00D70753"/>
    <w:rsid w:val="00E41F37"/>
    <w:rsid w:val="00E6011A"/>
    <w:rsid w:val="00E63296"/>
    <w:rsid w:val="00EA51CD"/>
    <w:rsid w:val="00F030B3"/>
    <w:rsid w:val="00F41163"/>
    <w:rsid w:val="00F53C61"/>
    <w:rsid w:val="00F66CE7"/>
    <w:rsid w:val="00F82315"/>
    <w:rsid w:val="00F85396"/>
    <w:rsid w:val="00F86FA6"/>
    <w:rsid w:val="00FB4CDD"/>
    <w:rsid w:val="00FD25C6"/>
    <w:rsid w:val="00FF3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A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locked/>
    <w:rsid w:val="007035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locked/>
    <w:rsid w:val="00176443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F4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F4F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F4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F4FBA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9E59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0460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0460C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176443"/>
    <w:rPr>
      <w:rFonts w:ascii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rsid w:val="0070357E"/>
    <w:rPr>
      <w:b/>
      <w:bCs/>
      <w:kern w:val="44"/>
      <w:sz w:val="44"/>
      <w:szCs w:val="44"/>
    </w:rPr>
  </w:style>
  <w:style w:type="character" w:customStyle="1" w:styleId="ask-title">
    <w:name w:val="ask-title"/>
    <w:basedOn w:val="a0"/>
    <w:rsid w:val="00703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9042-5097-4F2F-AD9D-D5B6477D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1456</Characters>
  <Application>Microsoft Office Word</Application>
  <DocSecurity>0</DocSecurity>
  <Lines>12</Lines>
  <Paragraphs>3</Paragraphs>
  <ScaleCrop>false</ScaleCrop>
  <Company>微软中国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信息通信与数字媒体创新人才培养基地项目包           采购计划</dc:title>
  <dc:creator>Administrator</dc:creator>
  <cp:lastModifiedBy>Administrator</cp:lastModifiedBy>
  <cp:revision>2</cp:revision>
  <dcterms:created xsi:type="dcterms:W3CDTF">2016-09-06T07:25:00Z</dcterms:created>
  <dcterms:modified xsi:type="dcterms:W3CDTF">2016-09-06T07:25:00Z</dcterms:modified>
</cp:coreProperties>
</file>